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E4A" w:rsidRPr="002D0E4A" w:rsidRDefault="002D0E4A">
      <w:pPr>
        <w:pStyle w:val="ConsPlusNormal"/>
        <w:jc w:val="right"/>
        <w:outlineLvl w:val="1"/>
      </w:pPr>
      <w:r w:rsidRPr="002D0E4A">
        <w:t>Приложение 8</w:t>
      </w:r>
    </w:p>
    <w:p w:rsidR="002D0E4A" w:rsidRPr="002D0E4A" w:rsidRDefault="002D0E4A">
      <w:pPr>
        <w:pStyle w:val="ConsPlusNormal"/>
        <w:jc w:val="right"/>
      </w:pPr>
      <w:r w:rsidRPr="002D0E4A">
        <w:t>к Программе</w:t>
      </w:r>
    </w:p>
    <w:p w:rsidR="002D0E4A" w:rsidRPr="002D0E4A" w:rsidRDefault="002D0E4A">
      <w:pPr>
        <w:pStyle w:val="ConsPlusNormal"/>
        <w:jc w:val="both"/>
      </w:pPr>
    </w:p>
    <w:p w:rsidR="002D0E4A" w:rsidRPr="002D0E4A" w:rsidRDefault="002D0E4A">
      <w:pPr>
        <w:pStyle w:val="ConsPlusTitle"/>
        <w:jc w:val="center"/>
      </w:pPr>
      <w:bookmarkStart w:id="0" w:name="P19900"/>
      <w:bookmarkEnd w:id="0"/>
      <w:r w:rsidRPr="002D0E4A">
        <w:t>ПЕРЕЧЕНЬ</w:t>
      </w:r>
    </w:p>
    <w:p w:rsidR="002D0E4A" w:rsidRPr="002D0E4A" w:rsidRDefault="002D0E4A">
      <w:pPr>
        <w:pStyle w:val="ConsPlusTitle"/>
        <w:jc w:val="center"/>
      </w:pPr>
      <w:r w:rsidRPr="002D0E4A">
        <w:t>МЕДИЦИНСКИХ ОРГАНИЗАЦИЙ, ПОДВЕДОМСТВЕННЫХ</w:t>
      </w:r>
    </w:p>
    <w:p w:rsidR="002D0E4A" w:rsidRPr="002D0E4A" w:rsidRDefault="002D0E4A">
      <w:pPr>
        <w:pStyle w:val="ConsPlusTitle"/>
        <w:jc w:val="center"/>
      </w:pPr>
      <w:r w:rsidRPr="002D0E4A">
        <w:t>МИНИСТЕРСТВУ ЗДРАВООХРАНЕНИЯ РЕСПУБЛИКИ КАРЕЛИЯ,</w:t>
      </w:r>
    </w:p>
    <w:p w:rsidR="002D0E4A" w:rsidRPr="002D0E4A" w:rsidRDefault="002D0E4A">
      <w:pPr>
        <w:pStyle w:val="ConsPlusTitle"/>
        <w:jc w:val="center"/>
      </w:pPr>
      <w:r w:rsidRPr="002D0E4A">
        <w:t>УПОЛНОМОЧЕННЫХ ПРОВОДИТЬ ВРАЧЕБНЫЕ КОМИССИИ В ЦЕЛЯХ</w:t>
      </w:r>
    </w:p>
    <w:p w:rsidR="002D0E4A" w:rsidRPr="002D0E4A" w:rsidRDefault="002D0E4A">
      <w:pPr>
        <w:pStyle w:val="ConsPlusTitle"/>
        <w:jc w:val="center"/>
      </w:pPr>
      <w:r w:rsidRPr="002D0E4A">
        <w:t>ПРИНЯТИЯ РЕШЕНИЙ О НАЗНАЧЕНИИ НЕЗАРЕГИСТРИРОВАННЫХ</w:t>
      </w:r>
    </w:p>
    <w:p w:rsidR="002D0E4A" w:rsidRPr="002D0E4A" w:rsidRDefault="002D0E4A">
      <w:pPr>
        <w:pStyle w:val="ConsPlusTitle"/>
        <w:jc w:val="center"/>
      </w:pPr>
      <w:r w:rsidRPr="002D0E4A">
        <w:t>ЛЕКАРСТВЕННЫХ ПРЕПАРАТОВ</w:t>
      </w:r>
    </w:p>
    <w:p w:rsidR="002D0E4A" w:rsidRPr="002D0E4A" w:rsidRDefault="002D0E4A">
      <w:pPr>
        <w:pStyle w:val="ConsPlusNormal"/>
        <w:jc w:val="both"/>
      </w:pPr>
    </w:p>
    <w:p w:rsidR="002D0E4A" w:rsidRPr="002D0E4A" w:rsidRDefault="002D0E4A">
      <w:pPr>
        <w:pStyle w:val="ConsPlusNormal"/>
        <w:ind w:firstLine="540"/>
        <w:jc w:val="both"/>
      </w:pPr>
      <w:r w:rsidRPr="002D0E4A">
        <w:t>В целях реализации Федерального закона от 12 апреля 2010 года N 61-ФЗ "Об обращении лекарственных средств" приказом Министерства здравоохранения Республики Карелия от 16 декабря 2024 года N 1803/МЗ-П утвержден перечень медицинских организаций, подведомственных Министерству здравоохранения Республики Карелия, уполномоченных проводить врачебные комиссии в целях принятия решения о назначении незарегистрированных лекарственных препаратов (далее - Перечень). Перечень включает следующие медицинские организации: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1. Государственное бюджетное учреждение здравоохранения Республики Карелия "Республиканская больница им. В.А. Баранова".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 xml:space="preserve">2. Государственное бюджетное учреждение здравоохранения Республики Карелия "Детская республиканская больница им. И.Н. </w:t>
      </w:r>
      <w:proofErr w:type="spellStart"/>
      <w:r w:rsidRPr="002D0E4A">
        <w:t>Григовича</w:t>
      </w:r>
      <w:proofErr w:type="spellEnd"/>
      <w:r w:rsidRPr="002D0E4A">
        <w:t>".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3. Государственное бюджетное учреждение здравоохранения Республики Карелия "Республиканский онкологический диспансер".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4. Государственное бюджетное учреждение здравоохранения Республики Карелия "Республиканский кожно-венерологический диспансер".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5. Государственное бюджетное учреждение здравоохранения Республики Карелия "Республиканский противотуберкулезный диспансер".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6. Государственное бюджетное учреждение здравоохранения Республики Карелия "Республиканская психиатрическая больница".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7. Государственное бюджетное учреждение здравоохранения Республики Карелия "Республиканский наркологический диспансер".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 xml:space="preserve">8. Государственное бюджетное учреждение здравоохранения Республики Карелия "Республиканский перинатальный центр им. </w:t>
      </w:r>
      <w:proofErr w:type="spellStart"/>
      <w:r w:rsidRPr="002D0E4A">
        <w:t>Гуткина</w:t>
      </w:r>
      <w:proofErr w:type="spellEnd"/>
      <w:r w:rsidRPr="002D0E4A">
        <w:t xml:space="preserve"> К.А.".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9. Государственное бюджетное учреждение здравоохранения Республики Карелия "Республиканская больница скорой и экстренной медицинской помощи".</w:t>
      </w:r>
      <w:bookmarkStart w:id="1" w:name="_GoBack"/>
      <w:bookmarkEnd w:id="1"/>
    </w:p>
    <w:sectPr w:rsidR="002D0E4A" w:rsidRPr="002D0E4A" w:rsidSect="0049163E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4A"/>
    <w:rsid w:val="002D0E4A"/>
    <w:rsid w:val="0049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BFCE3-7183-4AA6-A57E-17DEEB95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E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D0E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D0E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D0E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D0E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D0E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D0E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D0E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2025-01-17T09:04:00Z</dcterms:created>
  <dcterms:modified xsi:type="dcterms:W3CDTF">2025-01-17T09:04:00Z</dcterms:modified>
</cp:coreProperties>
</file>