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0E4A" w:rsidRPr="002D0E4A" w:rsidRDefault="002D0E4A">
      <w:pPr>
        <w:pStyle w:val="ConsPlusNormal"/>
        <w:jc w:val="right"/>
        <w:outlineLvl w:val="1"/>
      </w:pPr>
      <w:r w:rsidRPr="002D0E4A">
        <w:t>Приложение 15</w:t>
      </w:r>
    </w:p>
    <w:p w:rsidR="002D0E4A" w:rsidRPr="002D0E4A" w:rsidRDefault="002D0E4A">
      <w:pPr>
        <w:pStyle w:val="ConsPlusNormal"/>
        <w:jc w:val="right"/>
      </w:pPr>
      <w:r w:rsidRPr="002D0E4A">
        <w:t>к Программе</w:t>
      </w:r>
    </w:p>
    <w:p w:rsidR="002D0E4A" w:rsidRPr="002D0E4A" w:rsidRDefault="002D0E4A">
      <w:pPr>
        <w:pStyle w:val="ConsPlusNormal"/>
        <w:jc w:val="both"/>
      </w:pPr>
    </w:p>
    <w:p w:rsidR="002D0E4A" w:rsidRPr="002D0E4A" w:rsidRDefault="002D0E4A">
      <w:pPr>
        <w:pStyle w:val="ConsPlusTitle"/>
        <w:jc w:val="center"/>
      </w:pPr>
      <w:bookmarkStart w:id="0" w:name="P21242"/>
      <w:bookmarkEnd w:id="0"/>
      <w:r w:rsidRPr="002D0E4A">
        <w:t>УСЛОВИЯ</w:t>
      </w:r>
    </w:p>
    <w:p w:rsidR="002D0E4A" w:rsidRPr="002D0E4A" w:rsidRDefault="002D0E4A">
      <w:pPr>
        <w:pStyle w:val="ConsPlusTitle"/>
        <w:jc w:val="center"/>
      </w:pPr>
      <w:r w:rsidRPr="002D0E4A">
        <w:t>ПРЕБЫВАНИЯ В МЕДИЦИНСКИХ ОРГАНИЗАЦИЯХ</w:t>
      </w:r>
    </w:p>
    <w:p w:rsidR="002D0E4A" w:rsidRPr="002D0E4A" w:rsidRDefault="002D0E4A">
      <w:pPr>
        <w:pStyle w:val="ConsPlusTitle"/>
        <w:jc w:val="center"/>
      </w:pPr>
      <w:r w:rsidRPr="002D0E4A">
        <w:t>ПРИ ОКАЗАНИИ МЕДИЦИНСКОЙ ПОМОЩИ В СТАЦИОНАРНЫХ</w:t>
      </w:r>
    </w:p>
    <w:p w:rsidR="002D0E4A" w:rsidRPr="002D0E4A" w:rsidRDefault="002D0E4A">
      <w:pPr>
        <w:pStyle w:val="ConsPlusTitle"/>
        <w:jc w:val="center"/>
      </w:pPr>
      <w:r w:rsidRPr="002D0E4A">
        <w:t>УСЛОВИЯХ, ВКЛЮЧАЯ ПРЕДОСТАВЛЕНИЕ СПАЛЬНОГО МЕСТА И ПИТАНИЯ,</w:t>
      </w:r>
    </w:p>
    <w:p w:rsidR="002D0E4A" w:rsidRPr="002D0E4A" w:rsidRDefault="002D0E4A">
      <w:pPr>
        <w:pStyle w:val="ConsPlusTitle"/>
        <w:jc w:val="center"/>
      </w:pPr>
      <w:r w:rsidRPr="002D0E4A">
        <w:t>ПРИ СОВМЕСТНОМ НАХОЖДЕНИИ ОДНОГО ИЗ РОДИТЕЛЕЙ, ИНОГО ЧЛЕНА</w:t>
      </w:r>
    </w:p>
    <w:p w:rsidR="002D0E4A" w:rsidRPr="002D0E4A" w:rsidRDefault="002D0E4A">
      <w:pPr>
        <w:pStyle w:val="ConsPlusTitle"/>
        <w:jc w:val="center"/>
      </w:pPr>
      <w:r w:rsidRPr="002D0E4A">
        <w:t>СЕМЬИ ИЛИ ИНОГО ЗАКОННОГО ПРЕДСТАВИТЕЛЯ В МЕДИЦИНСКОЙ</w:t>
      </w:r>
    </w:p>
    <w:p w:rsidR="002D0E4A" w:rsidRPr="002D0E4A" w:rsidRDefault="002D0E4A">
      <w:pPr>
        <w:pStyle w:val="ConsPlusTitle"/>
        <w:jc w:val="center"/>
      </w:pPr>
      <w:r w:rsidRPr="002D0E4A">
        <w:t>ОРГАНИЗАЦИИ В СТАЦИОНАРНЫХ УСЛОВИЯХ С РЕБЕНКОМ</w:t>
      </w:r>
    </w:p>
    <w:p w:rsidR="002D0E4A" w:rsidRPr="002D0E4A" w:rsidRDefault="002D0E4A">
      <w:pPr>
        <w:pStyle w:val="ConsPlusTitle"/>
        <w:jc w:val="center"/>
      </w:pPr>
      <w:r w:rsidRPr="002D0E4A">
        <w:t>ДО ДОСТИЖЕНИЯ ИМ ВОЗРАСТА ЧЕТЫРЕХ ЛЕТ, А С РЕБЕНКОМ</w:t>
      </w:r>
    </w:p>
    <w:p w:rsidR="002D0E4A" w:rsidRPr="002D0E4A" w:rsidRDefault="002D0E4A">
      <w:pPr>
        <w:pStyle w:val="ConsPlusTitle"/>
        <w:jc w:val="center"/>
      </w:pPr>
      <w:r w:rsidRPr="002D0E4A">
        <w:t>СТАРШЕ УКАЗАННОГО ВОЗРАСТА - ПРИ НАЛИЧИИ</w:t>
      </w:r>
    </w:p>
    <w:p w:rsidR="002D0E4A" w:rsidRPr="002D0E4A" w:rsidRDefault="002D0E4A">
      <w:pPr>
        <w:pStyle w:val="ConsPlusTitle"/>
        <w:jc w:val="center"/>
      </w:pPr>
      <w:r w:rsidRPr="002D0E4A">
        <w:t>МЕДИЦИНСКИХ ПОКАЗАНИЙ</w:t>
      </w:r>
    </w:p>
    <w:p w:rsidR="002D0E4A" w:rsidRPr="002D0E4A" w:rsidRDefault="002D0E4A">
      <w:pPr>
        <w:pStyle w:val="ConsPlusNormal"/>
        <w:jc w:val="both"/>
      </w:pPr>
    </w:p>
    <w:p w:rsidR="002D0E4A" w:rsidRPr="002D0E4A" w:rsidRDefault="002D0E4A">
      <w:pPr>
        <w:pStyle w:val="ConsPlusNormal"/>
        <w:ind w:firstLine="540"/>
        <w:jc w:val="both"/>
      </w:pPr>
      <w:r w:rsidRPr="002D0E4A">
        <w:t>При оказании медицинской помощи в стационарных условиях размещение граждан производится в палатах. В случаях отсутствия мест в палатах допускается кратковременное размещение поступившего по экстренным показаниям вне палаты.</w:t>
      </w:r>
    </w:p>
    <w:p w:rsidR="002D0E4A" w:rsidRPr="002D0E4A" w:rsidRDefault="002D0E4A">
      <w:pPr>
        <w:pStyle w:val="ConsPlusNormal"/>
        <w:spacing w:before="200"/>
        <w:ind w:firstLine="540"/>
        <w:jc w:val="both"/>
      </w:pPr>
      <w:r w:rsidRPr="002D0E4A">
        <w:t>Проведение лечебно-диагностических мероприятий, лекарственное обеспечение осуществляются с момента поступления в стационар. Питание больного в стационаре осуществляется в соответствии с нормами, утвержденными приказом Министерства здравоохранения Российской Федерации от 5 августа 2003 года N 330 "О мерах по совершенствованию лечебного питания в лечебно-профилактических учреждениях Российской Федерации"; методическими рекомендациями Министерства здравоохранения Российской Федерации от 3 февраля 2005 года "Организация лечебного питания в лечебно-профилактических учреждениях", а также в соответствии с санитарно-эпидемиологическими правилами и нормативами "Гигиенические требования безопасности и пищевой ценности пищевых продуктов. СанПиН 2.3.2.1078-01", утвержденными постановлением Главного государственного санитарного врача Российской Федерации от 14 ноября 2001 года N 36.</w:t>
      </w:r>
    </w:p>
    <w:p w:rsidR="002D0E4A" w:rsidRPr="002D0E4A" w:rsidRDefault="002D0E4A">
      <w:pPr>
        <w:pStyle w:val="ConsPlusNormal"/>
        <w:spacing w:before="200"/>
        <w:ind w:firstLine="540"/>
        <w:jc w:val="both"/>
      </w:pPr>
      <w:r w:rsidRPr="002D0E4A">
        <w:t>Обеспечение лекарственными препаратами для лечения в круглосуточном и дневном стационарах осуществляется за счет средств обязательного медицинского страхования и средств бюджета Республики Карелия в соответствии с перечнем жизненно необходимых и важнейших лекарственных препаратов, утверждаемым Правительством Российской Федерации. В случае необходимости медицинские организации по решению врачебной комиссии могут использовать лекарственные препараты, не включенные в указанный перечень.</w:t>
      </w:r>
    </w:p>
    <w:p w:rsidR="002D0E4A" w:rsidRPr="002D0E4A" w:rsidRDefault="002D0E4A">
      <w:pPr>
        <w:pStyle w:val="ConsPlusNormal"/>
        <w:spacing w:before="200"/>
        <w:ind w:firstLine="540"/>
        <w:jc w:val="both"/>
      </w:pPr>
      <w:r w:rsidRPr="002D0E4A">
        <w:t>В рамках Программы при оказании медицинской помощи в стационарных условиях индивидуальный медицинский пост предоставляется по решению врачебной комиссии медицинской организации или консилиума врачей при наличии медицинских показаний с учетом тяжести состояния здоровья пациента.</w:t>
      </w:r>
    </w:p>
    <w:p w:rsidR="002D0E4A" w:rsidRPr="002D0E4A" w:rsidRDefault="002D0E4A">
      <w:pPr>
        <w:pStyle w:val="ConsPlusNormal"/>
        <w:spacing w:before="200"/>
        <w:ind w:firstLine="540"/>
        <w:jc w:val="both"/>
      </w:pPr>
      <w:r w:rsidRPr="002D0E4A">
        <w:t>Решение об установлении индивидуального медицинского поста оформляется протоколом врачебной комиссии или консилиума врачей, подписывается членами врачебной комиссии или участниками консилиума врачей и вносится в медицинскую документацию пациента.</w:t>
      </w:r>
    </w:p>
    <w:p w:rsidR="002D0E4A" w:rsidRPr="002D0E4A" w:rsidRDefault="002D0E4A">
      <w:pPr>
        <w:pStyle w:val="ConsPlusNormal"/>
        <w:spacing w:before="200"/>
        <w:ind w:firstLine="540"/>
        <w:jc w:val="both"/>
      </w:pPr>
      <w:r w:rsidRPr="002D0E4A">
        <w:t>При совместном нахождении в медицинской организации в стационарных условиях с ребенком в течение всего периода его лечения одному из родителей, иному члену семьи или иному законному представителю предоставляется спальное место в одной палате с ребенком и обеспечение питанием в соответствии с частью 3 статьи 51 Федерального закона от 21 ноября 2011 года N 323-ФЗ "Об основах охраны здоровья граждан в Российской Федерации" в пределах утвержденных тарифов в системе обязательного медицинского страхования и средств бюджета Республики Карелия.</w:t>
      </w:r>
    </w:p>
    <w:p w:rsidR="002D0E4A" w:rsidRPr="002D0E4A" w:rsidRDefault="002D0E4A">
      <w:pPr>
        <w:pStyle w:val="ConsPlusNormal"/>
        <w:jc w:val="both"/>
      </w:pPr>
      <w:bookmarkStart w:id="1" w:name="_GoBack"/>
      <w:bookmarkEnd w:id="1"/>
    </w:p>
    <w:sectPr w:rsidR="002D0E4A" w:rsidRPr="002D0E4A" w:rsidSect="00A455F8">
      <w:pgSz w:w="11906" w:h="16838"/>
      <w:pgMar w:top="1440" w:right="566" w:bottom="1440" w:left="1133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E4A"/>
    <w:rsid w:val="0004656A"/>
    <w:rsid w:val="001E3466"/>
    <w:rsid w:val="001F408F"/>
    <w:rsid w:val="002402FD"/>
    <w:rsid w:val="002D0E4A"/>
    <w:rsid w:val="00501799"/>
    <w:rsid w:val="005528AF"/>
    <w:rsid w:val="00583C68"/>
    <w:rsid w:val="00654C8C"/>
    <w:rsid w:val="006F55B9"/>
    <w:rsid w:val="00775A44"/>
    <w:rsid w:val="00852FAA"/>
    <w:rsid w:val="0087156E"/>
    <w:rsid w:val="008F314F"/>
    <w:rsid w:val="00986959"/>
    <w:rsid w:val="00A455F8"/>
    <w:rsid w:val="00AA7610"/>
    <w:rsid w:val="00EC703F"/>
    <w:rsid w:val="00F76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29D6F"/>
  <w15:chartTrackingRefBased/>
  <w15:docId w15:val="{24EBFCE3-7183-4AA6-A57E-17DEEB95D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D0E4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2D0E4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2D0E4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2D0E4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2D0E4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2D0E4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2D0E4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2D0E4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2025-01-17T06:31:00Z</dcterms:created>
  <dcterms:modified xsi:type="dcterms:W3CDTF">2025-01-17T06:31:00Z</dcterms:modified>
</cp:coreProperties>
</file>